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附件6</w:t>
      </w:r>
    </w:p>
    <w:p>
      <w:pPr>
        <w:spacing w:line="360" w:lineRule="auto"/>
        <w:jc w:val="center"/>
        <w:rPr>
          <w:rFonts w:ascii="华文中宋" w:hAnsi="华文中宋" w:eastAsia="华文中宋"/>
          <w:b/>
          <w:sz w:val="44"/>
          <w:szCs w:val="44"/>
        </w:rPr>
      </w:pPr>
      <w:bookmarkStart w:id="0" w:name="_GoBack"/>
      <w:r>
        <w:rPr>
          <w:rFonts w:hint="eastAsia" w:ascii="华文中宋" w:hAnsi="华文中宋" w:eastAsia="华文中宋"/>
          <w:b/>
          <w:sz w:val="44"/>
          <w:szCs w:val="44"/>
        </w:rPr>
        <w:t>矿山安全标准审查意见汇总处理表</w:t>
      </w:r>
      <w:bookmarkEnd w:id="0"/>
    </w:p>
    <w:tbl>
      <w:tblPr>
        <w:tblStyle w:val="2"/>
        <w:tblpPr w:leftFromText="180" w:rightFromText="180" w:vertAnchor="text" w:horzAnchor="page" w:tblpX="1592" w:tblpY="90"/>
        <w:tblOverlap w:val="never"/>
        <w:tblW w:w="901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134"/>
        <w:gridCol w:w="993"/>
        <w:gridCol w:w="1057"/>
        <w:gridCol w:w="1118"/>
        <w:gridCol w:w="1057"/>
        <w:gridCol w:w="1309"/>
        <w:gridCol w:w="167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标准名称</w:t>
            </w: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计划号</w:t>
            </w: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牵头起草单位</w:t>
            </w: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</w:t>
            </w: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审查方式</w:t>
            </w: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审查会召开日期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/函审结束日期</w:t>
            </w: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0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填表人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联系电话</w:t>
            </w:r>
          </w:p>
        </w:tc>
        <w:tc>
          <w:tcPr>
            <w:tcW w:w="11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填表日期</w:t>
            </w: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章条编号</w:t>
            </w: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意见内容</w:t>
            </w: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提出人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及单位</w:t>
            </w: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处理意见</w:t>
            </w: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理由和依据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16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0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spacing w:line="400" w:lineRule="exact"/>
        <w:ind w:firstLine="421"/>
      </w:pPr>
      <w:r>
        <w:rPr>
          <w:rFonts w:hint="eastAsia" w:ascii="Times New Roman" w:hAnsi="Times New Roman" w:eastAsia="宋体"/>
          <w:b/>
          <w:sz w:val="21"/>
        </w:rPr>
        <w:t>注：</w:t>
      </w:r>
      <w:r>
        <w:rPr>
          <w:rFonts w:ascii="Times New Roman" w:hAnsi="Times New Roman" w:eastAsia="宋体"/>
          <w:b/>
          <w:sz w:val="21"/>
        </w:rPr>
        <w:t>1.</w:t>
      </w:r>
      <w:r>
        <w:rPr>
          <w:rFonts w:hint="eastAsia" w:ascii="Times New Roman" w:hAnsi="Times New Roman" w:eastAsia="宋体"/>
          <w:b/>
          <w:sz w:val="21"/>
        </w:rPr>
        <w:t>“审查方式”根据实际情况填写“会议审查”或者“函审”；</w:t>
      </w:r>
      <w:r>
        <w:rPr>
          <w:rFonts w:ascii="Times New Roman" w:hAnsi="Times New Roman" w:eastAsia="宋体"/>
          <w:b/>
          <w:sz w:val="21"/>
        </w:rPr>
        <w:t>2.</w:t>
      </w:r>
      <w:r>
        <w:rPr>
          <w:rFonts w:hint="eastAsia" w:ascii="Times New Roman" w:hAnsi="Times New Roman" w:eastAsia="宋体"/>
          <w:b/>
          <w:sz w:val="21"/>
        </w:rPr>
        <w:t>“处理意见”分为“采纳”、“部分采纳”和“不采纳”三种，对于“部分采纳”或者“不采纳”的意见，应当说明理由和依据。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wMzg0Yzg2NWNkOWU5ZjNlNGE5OTgwNzZmZGRmZjcifQ=="/>
  </w:docVars>
  <w:rsids>
    <w:rsidRoot w:val="52A4251F"/>
    <w:rsid w:val="52A4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6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2023-01-31T00:22:00Z</dcterms:created>
  <dc:creator>敦小雨</dc:creator>
  <cp:lastModifiedBy>敦小雨</cp:lastModifiedBy>
  <dcterms:modified xsi:type="dcterms:W3CDTF">2023-01-31T00:22:31Z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20A4528283DF4CA28FBA0110AADAAECB</vt:lpwstr>
  </property>
</Properties>
</file>